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729F6" w:rsidRPr="00C729F6" w:rsidRDefault="00C729F6" w:rsidP="00C729F6">
      <w:pPr>
        <w:jc w:val="center"/>
        <w:rPr>
          <w:rFonts w:cs="B Mitra"/>
          <w:sz w:val="36"/>
          <w:szCs w:val="36"/>
        </w:rPr>
      </w:pPr>
      <w:r w:rsidRPr="00C729F6">
        <w:rPr>
          <w:rFonts w:cs="B Mitra" w:hint="cs"/>
          <w:sz w:val="36"/>
          <w:szCs w:val="36"/>
          <w:rtl/>
        </w:rPr>
        <w:t>روستاهای هدف طرح</w:t>
      </w:r>
    </w:p>
    <w:p w:rsidR="00C729F6" w:rsidRDefault="00C729F6" w:rsidP="00C729F6">
      <w:pPr>
        <w:jc w:val="center"/>
        <w:rPr>
          <w:rFonts w:cs="B Mitra"/>
          <w:sz w:val="36"/>
          <w:szCs w:val="36"/>
          <w:rtl/>
        </w:rPr>
      </w:pPr>
      <w:r>
        <w:rPr>
          <w:rFonts w:cs="B Mitra" w:hint="cs"/>
          <w:sz w:val="36"/>
          <w:szCs w:val="36"/>
          <w:rtl/>
        </w:rPr>
        <w:t>تدوین برنامه توسعه اقتصادی و اشتغال ز</w:t>
      </w:r>
      <w:bookmarkStart w:id="0" w:name="_GoBack"/>
      <w:bookmarkEnd w:id="0"/>
      <w:r>
        <w:rPr>
          <w:rFonts w:cs="B Mitra" w:hint="cs"/>
          <w:sz w:val="36"/>
          <w:szCs w:val="36"/>
          <w:rtl/>
        </w:rPr>
        <w:t>ایی روستایی</w:t>
      </w:r>
    </w:p>
    <w:p w:rsidR="006B26F6" w:rsidRDefault="00C729F6" w:rsidP="00C729F6">
      <w:pPr>
        <w:jc w:val="center"/>
        <w:rPr>
          <w:rFonts w:cs="B Mitra"/>
          <w:sz w:val="36"/>
          <w:szCs w:val="36"/>
          <w:rtl/>
        </w:rPr>
      </w:pPr>
      <w:r>
        <w:rPr>
          <w:rFonts w:cs="B Mitra" w:hint="cs"/>
          <w:sz w:val="36"/>
          <w:szCs w:val="36"/>
          <w:rtl/>
        </w:rPr>
        <w:t xml:space="preserve"> (موضوع ماده 27 قانون برنامه ششم توسعه) در شهرستان تفت</w:t>
      </w:r>
    </w:p>
    <w:tbl>
      <w:tblPr>
        <w:bidiVisual/>
        <w:tblW w:w="5287" w:type="dxa"/>
        <w:jc w:val="center"/>
        <w:tblLook w:val="04A0" w:firstRow="1" w:lastRow="0" w:firstColumn="1" w:lastColumn="0" w:noHBand="0" w:noVBand="1"/>
      </w:tblPr>
      <w:tblGrid>
        <w:gridCol w:w="954"/>
        <w:gridCol w:w="954"/>
        <w:gridCol w:w="1471"/>
        <w:gridCol w:w="954"/>
        <w:gridCol w:w="954"/>
      </w:tblGrid>
      <w:tr w:rsidR="00DB11FC" w:rsidRPr="00DB11FC" w:rsidTr="00D105E5">
        <w:trPr>
          <w:trHeight w:val="701"/>
          <w:jc w:val="center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b/>
                <w:bCs/>
                <w:color w:val="000000"/>
                <w:rtl/>
                <w:lang w:bidi="ar-SA"/>
              </w:rPr>
              <w:t>بخش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b/>
                <w:bCs/>
                <w:color w:val="000000"/>
                <w:rtl/>
                <w:lang w:bidi="ar-SA"/>
              </w:rPr>
              <w:t>دهستان</w:t>
            </w:r>
          </w:p>
        </w:tc>
        <w:tc>
          <w:tcPr>
            <w:tcW w:w="14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center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b/>
                <w:bCs/>
                <w:color w:val="000000"/>
                <w:rtl/>
                <w:lang w:bidi="ar-SA"/>
              </w:rPr>
              <w:t>روستا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b/>
                <w:bCs/>
                <w:color w:val="000000"/>
                <w:rtl/>
                <w:lang w:bidi="ar-SA"/>
              </w:rPr>
              <w:t>خانوار</w:t>
            </w:r>
          </w:p>
        </w:tc>
        <w:tc>
          <w:tcPr>
            <w:tcW w:w="9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vAlign w:val="center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b/>
                <w:bCs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b/>
                <w:bCs/>
                <w:color w:val="000000"/>
                <w:rtl/>
                <w:lang w:bidi="ar-SA"/>
              </w:rPr>
              <w:t>جمعيت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پيشكوه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مباركه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38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118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پيشكوه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بردستان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33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62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پيشكوه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صادق اباد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55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147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علي اباد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سعيداباد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32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87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نصراباد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مزرعه اخوند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33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99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نصراباد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حجت اباد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31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244E2F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79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نصراباد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شواز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51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100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دهشير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بورق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35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93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دهشير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كرداباد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55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187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مركزئ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دهشير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باز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51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116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نير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زردين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ميرهاشم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36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69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نير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زردين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مزرعه نوچاهوك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36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112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نير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سخويد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محله بغل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42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118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نير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سخويد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محموداباد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38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125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نير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سخويد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مزرعه خسرو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44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108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گوراب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36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113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حسين ابادشفيع پور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36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96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گاريزسفلي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36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84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گاريزعليا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44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121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محمداباد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54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180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نير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زردين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باغ ميان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33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76</w:t>
            </w:r>
          </w:p>
        </w:tc>
      </w:tr>
      <w:tr w:rsidR="00DB11FC" w:rsidRPr="00DB11FC" w:rsidTr="00D105E5">
        <w:trPr>
          <w:trHeight w:val="411"/>
          <w:jc w:val="center"/>
        </w:trPr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گاريزات</w:t>
            </w:r>
          </w:p>
        </w:tc>
        <w:tc>
          <w:tcPr>
            <w:tcW w:w="147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D105E5" w:rsidRDefault="00DB11FC" w:rsidP="00DB11FC">
            <w:pPr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rtl/>
                <w:lang w:bidi="ar-SA"/>
              </w:rPr>
            </w:pPr>
            <w:r w:rsidRPr="00D105E5">
              <w:rPr>
                <w:rFonts w:ascii="Calibri" w:eastAsia="Times New Roman" w:hAnsi="Calibri" w:cs="B Nazanin" w:hint="cs"/>
                <w:color w:val="000000"/>
                <w:rtl/>
                <w:lang w:bidi="ar-SA"/>
              </w:rPr>
              <w:t>رعداباد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rtl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33</w:t>
            </w:r>
          </w:p>
        </w:tc>
        <w:tc>
          <w:tcPr>
            <w:tcW w:w="9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4B084"/>
            <w:noWrap/>
            <w:vAlign w:val="bottom"/>
            <w:hideMark/>
          </w:tcPr>
          <w:p w:rsidR="00DB11FC" w:rsidRPr="00EF1302" w:rsidRDefault="00DB11FC" w:rsidP="00DB11FC">
            <w:pPr>
              <w:bidi w:val="0"/>
              <w:spacing w:after="0" w:line="240" w:lineRule="auto"/>
              <w:jc w:val="center"/>
              <w:rPr>
                <w:rFonts w:ascii="Calibri" w:eastAsia="Times New Roman" w:hAnsi="Calibri" w:cs="B Nazanin"/>
                <w:color w:val="000000"/>
                <w:sz w:val="24"/>
                <w:szCs w:val="24"/>
                <w:lang w:bidi="ar-SA"/>
              </w:rPr>
            </w:pPr>
            <w:r w:rsidRPr="00EF1302">
              <w:rPr>
                <w:rFonts w:ascii="Calibri" w:eastAsia="Times New Roman" w:hAnsi="Calibri" w:cs="B Nazanin" w:hint="cs"/>
                <w:color w:val="000000"/>
                <w:sz w:val="24"/>
                <w:szCs w:val="24"/>
                <w:lang w:bidi="ar-SA"/>
              </w:rPr>
              <w:t>105</w:t>
            </w:r>
          </w:p>
        </w:tc>
      </w:tr>
    </w:tbl>
    <w:p w:rsidR="00DB11FC" w:rsidRPr="00C729F6" w:rsidRDefault="00DB11FC" w:rsidP="00C729F6">
      <w:pPr>
        <w:jc w:val="center"/>
        <w:rPr>
          <w:rFonts w:cs="B Mitra"/>
          <w:sz w:val="36"/>
          <w:szCs w:val="36"/>
        </w:rPr>
      </w:pPr>
    </w:p>
    <w:sectPr w:rsidR="00DB11FC" w:rsidRPr="00C729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3953"/>
    <w:rsid w:val="00244E2F"/>
    <w:rsid w:val="003E4377"/>
    <w:rsid w:val="006B26F6"/>
    <w:rsid w:val="009B3953"/>
    <w:rsid w:val="00C729F6"/>
    <w:rsid w:val="00D105E5"/>
    <w:rsid w:val="00DB11FC"/>
    <w:rsid w:val="00EF13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A3237A5B-3EA6-4284-993D-96EC8604CA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729F6"/>
    <w:pPr>
      <w:bidi/>
      <w:spacing w:line="256" w:lineRule="auto"/>
    </w:pPr>
    <w:rPr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26504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18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120</Words>
  <Characters>687</Characters>
  <Application>Microsoft Office Word</Application>
  <DocSecurity>0</DocSecurity>
  <Lines>5</Lines>
  <Paragraphs>1</Paragraphs>
  <ScaleCrop>false</ScaleCrop>
  <Company/>
  <LinksUpToDate>false</LinksUpToDate>
  <CharactersWithSpaces>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دهقان منشادی مهدی</dc:creator>
  <cp:keywords/>
  <dc:description/>
  <cp:lastModifiedBy>بوشهری زهرا</cp:lastModifiedBy>
  <cp:revision>8</cp:revision>
  <dcterms:created xsi:type="dcterms:W3CDTF">2021-11-22T07:19:00Z</dcterms:created>
  <dcterms:modified xsi:type="dcterms:W3CDTF">2021-11-22T08:41:00Z</dcterms:modified>
</cp:coreProperties>
</file>